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9B" w:rsidRDefault="00C8243D">
      <w:pPr>
        <w:rPr>
          <w:b/>
        </w:rPr>
      </w:pPr>
      <w:r w:rsidRPr="00C8243D">
        <w:rPr>
          <w:b/>
        </w:rPr>
        <w:t>Terms of Use</w:t>
      </w:r>
    </w:p>
    <w:p w:rsidR="004D7C65" w:rsidRDefault="004D7C65">
      <w:r w:rsidRPr="004D7C65">
        <w:t xml:space="preserve">This is a legal agreement between you and </w:t>
      </w:r>
      <w:r>
        <w:t>our blog</w:t>
      </w:r>
      <w:r w:rsidRPr="004D7C65">
        <w:t>.  By accepting these Terms of Use when prompted by this website and/or mobile application, or by using this website and/or mobile application, as may apply, you agree to be and hereby are bound by the terms and conditions of these Terms of Use.  If you do not agree to these Terms of Use, leave this website and/or mobile application immediately and do not access and/or use this website or our mobile application.</w:t>
      </w:r>
    </w:p>
    <w:p w:rsidR="009C060A" w:rsidRDefault="009C060A">
      <w:r w:rsidRPr="009C060A">
        <w:t xml:space="preserve">General Use Restrictions:  In our efforts to promote good citizenship within the Internet community, if we become aware of inappropriate use of the website and/or mobile application, we will respond in any way that, in its sole discretion, </w:t>
      </w:r>
      <w:r>
        <w:t>we deem</w:t>
      </w:r>
      <w:r w:rsidRPr="009C060A">
        <w:t xml:space="preserve"> appropriate.  You acknowledge that we will have the right to report to law enforcement authorities any actions that might be considered illegal, as well as any reports it receives of such conduct.  </w:t>
      </w:r>
    </w:p>
    <w:p w:rsidR="00C8243D" w:rsidRPr="00C8243D" w:rsidRDefault="00C8243D">
      <w:r w:rsidRPr="00C8243D">
        <w:t xml:space="preserve">Inaccuracies or Errors: The descriptions, materials, submissions, and other representations of products or services on this website and/or mobile application may contain inaccuracies and errors.  </w:t>
      </w:r>
      <w:r>
        <w:t>We do</w:t>
      </w:r>
      <w:r w:rsidRPr="00C8243D">
        <w:t xml:space="preserve"> not make any warranty or representation with respect to the accuracy or completeness of any such information.  Furthermore, the prices and availability of products or services described on this website and/or mobile application may change without notice to you at any time.</w:t>
      </w:r>
    </w:p>
    <w:p w:rsidR="00C8243D" w:rsidRDefault="00C8243D" w:rsidP="00C8243D">
      <w:r>
        <w:t>Local Laws:  We operate this website, and maintains its mobile applicati</w:t>
      </w:r>
      <w:r w:rsidR="0007361F">
        <w:t>on, from its headquarters in</w:t>
      </w:r>
      <w:r>
        <w:t xml:space="preserve"> </w:t>
      </w:r>
      <w:r w:rsidR="0007361F">
        <w:t>London</w:t>
      </w:r>
      <w:r>
        <w:t xml:space="preserve"> and makes no representation that the products or services described on the website and/or mobile application are appropriate or will be available for use in other locations.</w:t>
      </w:r>
    </w:p>
    <w:p w:rsidR="00BA4AB0" w:rsidRDefault="00BA4AB0" w:rsidP="00BA4AB0">
      <w:r>
        <w:t xml:space="preserve">We respect everyone’s copyrights. Once the notification complying with the guidelines is received, we may remove or disable access to the allegedly infringing material. </w:t>
      </w:r>
    </w:p>
    <w:p w:rsidR="00BA4AB0" w:rsidRDefault="00BA4AB0" w:rsidP="00BA4AB0">
      <w:r>
        <w:t>We will follow the procedures provided by applicable regulations to ensure compliance with copyrights. When a proper notification complying with the conditions above is received, we will remove or disable access to infringing materials as soon as possible. We will not necessarily send a confirmation regarding the removal/disabling.</w:t>
      </w:r>
    </w:p>
    <w:p w:rsidR="009C060A" w:rsidRDefault="009C060A" w:rsidP="009C060A">
      <w:r>
        <w:t>If you believe your copyright has been infringed, you may provide us with written notice. To be effective, the notification must be a written communication that includes the following:</w:t>
      </w:r>
    </w:p>
    <w:p w:rsidR="009C060A" w:rsidRDefault="0026573C" w:rsidP="009C060A">
      <w:r>
        <w:t>A</w:t>
      </w:r>
      <w:r w:rsidR="009C060A">
        <w:t xml:space="preserve"> physical signature both of person authorized to act on behalf of the owner of an exclusive right that is allegedly infringed and the owner.</w:t>
      </w:r>
    </w:p>
    <w:p w:rsidR="009C060A" w:rsidRDefault="0026573C" w:rsidP="009C060A">
      <w:r>
        <w:t>Identification</w:t>
      </w:r>
      <w:r w:rsidR="009C060A">
        <w:t xml:space="preserve"> that the rights of the copyrighted work have been </w:t>
      </w:r>
      <w:r w:rsidR="00770A32">
        <w:t>registered</w:t>
      </w:r>
      <w:r w:rsidR="009C060A">
        <w:t xml:space="preserve"> </w:t>
      </w:r>
      <w:r w:rsidR="00121584">
        <w:t xml:space="preserve">and </w:t>
      </w:r>
      <w:r w:rsidR="00121584" w:rsidRPr="00121584">
        <w:t>formal copyright registration certificate</w:t>
      </w:r>
    </w:p>
    <w:p w:rsidR="00C5573A" w:rsidRDefault="00C5573A" w:rsidP="009C060A">
      <w:r>
        <w:t xml:space="preserve">Identification that </w:t>
      </w:r>
      <w:r w:rsidRPr="00C5573A">
        <w:t>the copyrighted work</w:t>
      </w:r>
      <w:r>
        <w:t xml:space="preserve"> was not on the web for free</w:t>
      </w:r>
    </w:p>
    <w:p w:rsidR="000407E4" w:rsidRDefault="000407E4" w:rsidP="009C060A">
      <w:r w:rsidRPr="000407E4">
        <w:t xml:space="preserve">Identification that the </w:t>
      </w:r>
      <w:r>
        <w:t xml:space="preserve">Copyrighted </w:t>
      </w:r>
      <w:r w:rsidR="00901688">
        <w:t>work was</w:t>
      </w:r>
      <w:r>
        <w:t xml:space="preserve"> not in a </w:t>
      </w:r>
      <w:r w:rsidRPr="000407E4">
        <w:t>public domain.</w:t>
      </w:r>
    </w:p>
    <w:p w:rsidR="000407E4" w:rsidRDefault="00AE34D6" w:rsidP="009C060A">
      <w:r>
        <w:t xml:space="preserve">Identification that </w:t>
      </w:r>
      <w:r w:rsidR="000407E4" w:rsidRPr="000407E4">
        <w:t>the work must be a “creative work of authorship” that is “fixed in a tangible medium of expression.”</w:t>
      </w:r>
    </w:p>
    <w:p w:rsidR="009C060A" w:rsidRDefault="00AE34D6" w:rsidP="009C060A">
      <w:r>
        <w:t>Id</w:t>
      </w:r>
      <w:r w:rsidR="009C060A">
        <w:t>entification of the copyrighted work claimed to have been infringed, or, if multiple copyrighted works at a single online site are covered by a single notification, a representative list of such works at that site;</w:t>
      </w:r>
    </w:p>
    <w:p w:rsidR="009C060A" w:rsidRDefault="0026573C" w:rsidP="009C060A">
      <w:r>
        <w:lastRenderedPageBreak/>
        <w:t>Identification</w:t>
      </w:r>
      <w:r w:rsidR="009C060A">
        <w:t xml:space="preserve"> of the material that is claimed to be infringing or to be the subject of infringing activity and that is to be removed or access to which is to be disabled, and information reasonably sufficient to permit us to locate the material;</w:t>
      </w:r>
    </w:p>
    <w:p w:rsidR="009C060A" w:rsidRDefault="0026573C" w:rsidP="009C060A">
      <w:r>
        <w:t>Information</w:t>
      </w:r>
      <w:r w:rsidR="009C060A">
        <w:t xml:space="preserve"> reasonably sufficient to permit us to contact you, including an address, telephone number, and, if available, an electronic mail address at which the complaining party may be contacted;</w:t>
      </w:r>
    </w:p>
    <w:p w:rsidR="009C060A" w:rsidRDefault="0026573C" w:rsidP="009C060A">
      <w:r>
        <w:t>A</w:t>
      </w:r>
      <w:r w:rsidR="009C060A">
        <w:t xml:space="preserve"> statement that the complaining party has a good-faith belief that use of the material in the manner complained of is not authorized by the copyright owner, its agent, or the law; </w:t>
      </w:r>
    </w:p>
    <w:p w:rsidR="009C060A" w:rsidRDefault="0026573C" w:rsidP="009C060A">
      <w:r>
        <w:t>A</w:t>
      </w:r>
      <w:r w:rsidR="009C060A">
        <w:t xml:space="preserve"> statement that the information in the notification is accurate, and under penalty of perjury, that the complaining party is authorized to act on behalf of the owner of an exclusive right that is allegedly infringed.</w:t>
      </w:r>
    </w:p>
    <w:p w:rsidR="00847B7B" w:rsidRDefault="00847B7B" w:rsidP="00847B7B">
      <w:r>
        <w:t>If any of the above requirements is not fulfilled, the copyright infringement notification is not be valid.</w:t>
      </w:r>
    </w:p>
    <w:p w:rsidR="00847B7B" w:rsidRDefault="00847B7B" w:rsidP="00847B7B">
      <w:r>
        <w:t xml:space="preserve">If any of the above requirements is not fulfilled, the copyright infringement notification </w:t>
      </w:r>
      <w:r w:rsidR="00201B2E">
        <w:t xml:space="preserve">is </w:t>
      </w:r>
      <w:r>
        <w:t>not valid.</w:t>
      </w:r>
    </w:p>
    <w:p w:rsidR="000447E0" w:rsidRDefault="000447E0" w:rsidP="00847B7B">
      <w:r w:rsidRPr="000447E0">
        <w:t>If you try to extort money, seek for legal advice.</w:t>
      </w:r>
    </w:p>
    <w:p w:rsidR="00C8243D" w:rsidRDefault="00C8243D" w:rsidP="00C8243D">
      <w:r>
        <w:t xml:space="preserve">Applicable Law:  Any action related to these Terms of Use will be governed by </w:t>
      </w:r>
      <w:r w:rsidR="0007361F">
        <w:t>UK laws</w:t>
      </w:r>
      <w:r>
        <w:t xml:space="preserve">, without regard to the choice or conflicts of law provisions of any jurisdiction. You agree to submit to the jurisdiction of the courts located in </w:t>
      </w:r>
      <w:r w:rsidR="0007361F">
        <w:t>London</w:t>
      </w:r>
      <w:r>
        <w:t>, for the resolution of all disputes arising from or related to these Terms of Use and/or your use of the website and/or mobile application.</w:t>
      </w:r>
    </w:p>
    <w:p w:rsidR="00C8243D" w:rsidRDefault="00C8243D" w:rsidP="00C8243D">
      <w:r>
        <w:t>If we have to provide information in response to a subpoena related to your account or license, then we reserve the right to charge you for our costs, which may include (but are not limited to) attorneys’ and employees’ time spent retrieving the records, preparing documents, and participating in a deposition.</w:t>
      </w:r>
    </w:p>
    <w:p w:rsidR="004D7C65" w:rsidRDefault="004D7C65" w:rsidP="00C8243D">
      <w:r>
        <w:t xml:space="preserve">We </w:t>
      </w:r>
      <w:r w:rsidRPr="004D7C65">
        <w:t>may revise these Terms of Use at any time without notice by updating this posting.</w:t>
      </w:r>
    </w:p>
    <w:p w:rsidR="00C8243D" w:rsidRDefault="00C8243D" w:rsidP="00C8243D">
      <w:r w:rsidRPr="00C8243D">
        <w:t>Contact Details:</w:t>
      </w:r>
      <w:r>
        <w:t xml:space="preserve"> Use Our Contact Form</w:t>
      </w:r>
    </w:p>
    <w:p w:rsidR="00847B7B" w:rsidRDefault="00847B7B" w:rsidP="00C8243D">
      <w:r w:rsidRPr="00847B7B">
        <w:t>Thank you for your cooperation</w:t>
      </w:r>
      <w:r w:rsidR="00C85BFA">
        <w:t>,</w:t>
      </w:r>
    </w:p>
    <w:p w:rsidR="0026573C" w:rsidRDefault="00AA56E8" w:rsidP="00C8243D">
      <w:r>
        <w:t>GREEKGODDESS.LDN</w:t>
      </w:r>
      <w:bookmarkStart w:id="0" w:name="_GoBack"/>
      <w:bookmarkEnd w:id="0"/>
    </w:p>
    <w:sectPr w:rsidR="0026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3D"/>
    <w:rsid w:val="000407E4"/>
    <w:rsid w:val="000447E0"/>
    <w:rsid w:val="0007361F"/>
    <w:rsid w:val="00121584"/>
    <w:rsid w:val="00201B2E"/>
    <w:rsid w:val="0026573C"/>
    <w:rsid w:val="002B0C0F"/>
    <w:rsid w:val="0047159B"/>
    <w:rsid w:val="004D7C65"/>
    <w:rsid w:val="00550B5C"/>
    <w:rsid w:val="005F1D89"/>
    <w:rsid w:val="00770A32"/>
    <w:rsid w:val="00831474"/>
    <w:rsid w:val="00847B7B"/>
    <w:rsid w:val="00886556"/>
    <w:rsid w:val="00901688"/>
    <w:rsid w:val="0093401E"/>
    <w:rsid w:val="009C060A"/>
    <w:rsid w:val="009D1128"/>
    <w:rsid w:val="00AA56E8"/>
    <w:rsid w:val="00AE34D6"/>
    <w:rsid w:val="00B7401E"/>
    <w:rsid w:val="00BA4AB0"/>
    <w:rsid w:val="00BB2EEC"/>
    <w:rsid w:val="00C5573A"/>
    <w:rsid w:val="00C8243D"/>
    <w:rsid w:val="00C85BFA"/>
    <w:rsid w:val="00D54421"/>
    <w:rsid w:val="00E5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9018D-EDBE-40B3-8DDC-2E90BAA2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Angelidou</dc:creator>
  <cp:keywords/>
  <dc:description/>
  <cp:lastModifiedBy>Maria Angelidou</cp:lastModifiedBy>
  <cp:revision>23</cp:revision>
  <dcterms:created xsi:type="dcterms:W3CDTF">2018-05-28T00:15:00Z</dcterms:created>
  <dcterms:modified xsi:type="dcterms:W3CDTF">2018-06-03T15:35:00Z</dcterms:modified>
</cp:coreProperties>
</file>